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A9" w:rsidRPr="00E100B4" w:rsidRDefault="006E596F">
      <w:pPr>
        <w:rPr>
          <w:sz w:val="24"/>
          <w:szCs w:val="24"/>
        </w:rPr>
      </w:pPr>
      <w:r w:rsidRPr="00E100B4">
        <w:rPr>
          <w:sz w:val="24"/>
          <w:szCs w:val="24"/>
        </w:rPr>
        <w:t xml:space="preserve">                                                      OE Subjects for All UG Course Under VSKUB</w:t>
      </w:r>
    </w:p>
    <w:tbl>
      <w:tblPr>
        <w:tblStyle w:val="TableGrid"/>
        <w:tblpPr w:leftFromText="180" w:rightFromText="180" w:vertAnchor="page" w:horzAnchor="margin" w:tblpY="2534"/>
        <w:tblW w:w="9747" w:type="dxa"/>
        <w:tblLook w:val="04A0"/>
      </w:tblPr>
      <w:tblGrid>
        <w:gridCol w:w="583"/>
        <w:gridCol w:w="1773"/>
        <w:gridCol w:w="1856"/>
        <w:gridCol w:w="1956"/>
        <w:gridCol w:w="2162"/>
        <w:gridCol w:w="1650"/>
      </w:tblGrid>
      <w:tr w:rsidR="006E596F" w:rsidRPr="00E100B4" w:rsidTr="00FB37F0">
        <w:trPr>
          <w:trHeight w:val="70"/>
        </w:trPr>
        <w:tc>
          <w:tcPr>
            <w:tcW w:w="566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780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II Semester</w:t>
            </w:r>
          </w:p>
        </w:tc>
        <w:tc>
          <w:tcPr>
            <w:tcW w:w="1875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III Semester</w:t>
            </w:r>
          </w:p>
        </w:tc>
        <w:tc>
          <w:tcPr>
            <w:tcW w:w="207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IV Semester</w:t>
            </w:r>
          </w:p>
        </w:tc>
        <w:tc>
          <w:tcPr>
            <w:tcW w:w="1754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V Semester</w:t>
            </w:r>
          </w:p>
        </w:tc>
      </w:tr>
      <w:tr w:rsidR="006E596F" w:rsidRPr="00E100B4" w:rsidTr="00FB37F0">
        <w:trPr>
          <w:trHeight w:hRule="exact" w:val="905"/>
        </w:trPr>
        <w:tc>
          <w:tcPr>
            <w:tcW w:w="566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Finance Elective</w:t>
            </w:r>
          </w:p>
        </w:tc>
        <w:tc>
          <w:tcPr>
            <w:tcW w:w="1780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Rural Banking and Financial Inclusion</w:t>
            </w:r>
          </w:p>
        </w:tc>
        <w:tc>
          <w:tcPr>
            <w:tcW w:w="1875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E-Banking</w:t>
            </w:r>
          </w:p>
        </w:tc>
        <w:tc>
          <w:tcPr>
            <w:tcW w:w="207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Management Accounting</w:t>
            </w:r>
          </w:p>
        </w:tc>
        <w:tc>
          <w:tcPr>
            <w:tcW w:w="1754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Financial Services</w:t>
            </w:r>
          </w:p>
        </w:tc>
      </w:tr>
      <w:tr w:rsidR="006E596F" w:rsidRPr="00E100B4" w:rsidTr="00FB37F0">
        <w:trPr>
          <w:trHeight w:hRule="exact" w:val="989"/>
        </w:trPr>
        <w:tc>
          <w:tcPr>
            <w:tcW w:w="566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Marketing Elective</w:t>
            </w:r>
          </w:p>
        </w:tc>
        <w:tc>
          <w:tcPr>
            <w:tcW w:w="1780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Integrated Marketing Communications</w:t>
            </w:r>
          </w:p>
        </w:tc>
        <w:tc>
          <w:tcPr>
            <w:tcW w:w="1875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Retail Management</w:t>
            </w:r>
          </w:p>
        </w:tc>
        <w:tc>
          <w:tcPr>
            <w:tcW w:w="207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Services Management</w:t>
            </w:r>
          </w:p>
        </w:tc>
        <w:tc>
          <w:tcPr>
            <w:tcW w:w="1754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E-Commerce</w:t>
            </w:r>
          </w:p>
        </w:tc>
      </w:tr>
      <w:tr w:rsidR="006E596F" w:rsidRPr="00E100B4" w:rsidTr="00FB37F0">
        <w:trPr>
          <w:trHeight w:hRule="exact" w:val="988"/>
        </w:trPr>
        <w:tc>
          <w:tcPr>
            <w:tcW w:w="566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HR Elective</w:t>
            </w:r>
          </w:p>
        </w:tc>
        <w:tc>
          <w:tcPr>
            <w:tcW w:w="1780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Leadership Styles</w:t>
            </w:r>
          </w:p>
        </w:tc>
        <w:tc>
          <w:tcPr>
            <w:tcW w:w="1875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Performance Management</w:t>
            </w:r>
          </w:p>
        </w:tc>
        <w:tc>
          <w:tcPr>
            <w:tcW w:w="207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Employee Relations Management</w:t>
            </w:r>
          </w:p>
        </w:tc>
        <w:tc>
          <w:tcPr>
            <w:tcW w:w="1754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Management of Training &amp; Development</w:t>
            </w:r>
          </w:p>
        </w:tc>
      </w:tr>
      <w:tr w:rsidR="006E596F" w:rsidRPr="00E100B4" w:rsidTr="00FB37F0">
        <w:trPr>
          <w:trHeight w:hRule="exact" w:val="922"/>
        </w:trPr>
        <w:tc>
          <w:tcPr>
            <w:tcW w:w="566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BHM</w:t>
            </w:r>
          </w:p>
        </w:tc>
        <w:tc>
          <w:tcPr>
            <w:tcW w:w="1780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Front Office</w:t>
            </w:r>
          </w:p>
        </w:tc>
        <w:tc>
          <w:tcPr>
            <w:tcW w:w="1875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House Keeping</w:t>
            </w:r>
          </w:p>
        </w:tc>
        <w:tc>
          <w:tcPr>
            <w:tcW w:w="207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Food &amp; Beverage Production</w:t>
            </w:r>
          </w:p>
        </w:tc>
        <w:tc>
          <w:tcPr>
            <w:tcW w:w="1754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Food &amp; Beverage Service</w:t>
            </w:r>
          </w:p>
        </w:tc>
      </w:tr>
      <w:tr w:rsidR="006E596F" w:rsidRPr="00E100B4" w:rsidTr="00FB37F0">
        <w:trPr>
          <w:trHeight w:hRule="exact" w:val="805"/>
        </w:trPr>
        <w:tc>
          <w:tcPr>
            <w:tcW w:w="566" w:type="dxa"/>
          </w:tcPr>
          <w:p w:rsidR="006E596F" w:rsidRPr="00E100B4" w:rsidRDefault="006E596F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780" w:type="dxa"/>
          </w:tcPr>
          <w:p w:rsidR="006E596F" w:rsidRPr="00E100B4" w:rsidRDefault="006E596F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Chemistry  In Daily Life</w:t>
            </w:r>
          </w:p>
        </w:tc>
        <w:tc>
          <w:tcPr>
            <w:tcW w:w="1875" w:type="dxa"/>
          </w:tcPr>
          <w:p w:rsidR="006E596F" w:rsidRDefault="00EE0EE4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  <w:p w:rsidR="00B34658" w:rsidRPr="00E100B4" w:rsidRDefault="00B34658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CHT.OET</w:t>
            </w:r>
            <w:r w:rsidR="00476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071" w:type="dxa"/>
          </w:tcPr>
          <w:p w:rsidR="006E596F" w:rsidRPr="00E100B4" w:rsidRDefault="00EB4404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r w:rsidR="00B34658">
              <w:rPr>
                <w:rFonts w:ascii="Times New Roman" w:hAnsi="Times New Roman" w:cs="Times New Roman"/>
                <w:sz w:val="24"/>
                <w:szCs w:val="24"/>
              </w:rPr>
              <w:t xml:space="preserve"> CHT.OET</w:t>
            </w:r>
            <w:r w:rsidR="00476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4658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54" w:type="dxa"/>
          </w:tcPr>
          <w:p w:rsidR="006E596F" w:rsidRPr="00E100B4" w:rsidRDefault="00523F48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  <w:r w:rsidR="00B34658">
              <w:rPr>
                <w:rFonts w:ascii="Times New Roman" w:hAnsi="Times New Roman" w:cs="Times New Roman"/>
                <w:sz w:val="24"/>
                <w:szCs w:val="24"/>
              </w:rPr>
              <w:t xml:space="preserve"> CHT.OET</w:t>
            </w:r>
            <w:r w:rsidR="00476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4658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6E596F" w:rsidRPr="00E100B4" w:rsidTr="00FB37F0">
        <w:trPr>
          <w:trHeight w:hRule="exact" w:val="895"/>
        </w:trPr>
        <w:tc>
          <w:tcPr>
            <w:tcW w:w="566" w:type="dxa"/>
          </w:tcPr>
          <w:p w:rsidR="006E596F" w:rsidRPr="00E100B4" w:rsidRDefault="006E596F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780" w:type="dxa"/>
          </w:tcPr>
          <w:p w:rsidR="006E596F" w:rsidRPr="00E100B4" w:rsidRDefault="00163C71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Mechanicals and properties of Matter</w:t>
            </w:r>
          </w:p>
        </w:tc>
        <w:tc>
          <w:tcPr>
            <w:tcW w:w="1875" w:type="dxa"/>
          </w:tcPr>
          <w:p w:rsidR="006E596F" w:rsidRPr="00E100B4" w:rsidRDefault="0061441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1B">
              <w:rPr>
                <w:rFonts w:ascii="Times New Roman" w:hAnsi="Times New Roman" w:cs="Times New Roman"/>
                <w:sz w:val="24"/>
                <w:szCs w:val="24"/>
              </w:rPr>
              <w:t>Thermodynamics, waves and oscillations</w:t>
            </w:r>
          </w:p>
        </w:tc>
        <w:tc>
          <w:tcPr>
            <w:tcW w:w="2071" w:type="dxa"/>
          </w:tcPr>
          <w:p w:rsidR="006E596F" w:rsidRPr="00E100B4" w:rsidRDefault="005D1FA3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A3">
              <w:rPr>
                <w:rFonts w:ascii="Times New Roman" w:hAnsi="Times New Roman" w:cs="Times New Roman"/>
                <w:sz w:val="24"/>
                <w:szCs w:val="24"/>
              </w:rPr>
              <w:t>Electronics and Theory of Relativity</w:t>
            </w:r>
          </w:p>
        </w:tc>
        <w:tc>
          <w:tcPr>
            <w:tcW w:w="1754" w:type="dxa"/>
          </w:tcPr>
          <w:p w:rsidR="006E596F" w:rsidRPr="00E100B4" w:rsidRDefault="00143C31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31">
              <w:rPr>
                <w:rFonts w:ascii="Times New Roman" w:hAnsi="Times New Roman" w:cs="Times New Roman"/>
                <w:sz w:val="24"/>
                <w:szCs w:val="24"/>
              </w:rPr>
              <w:t>Atomic, energy and astrophysics</w:t>
            </w:r>
          </w:p>
        </w:tc>
      </w:tr>
      <w:tr w:rsidR="006E596F" w:rsidRPr="00E100B4" w:rsidTr="00FB37F0">
        <w:tc>
          <w:tcPr>
            <w:tcW w:w="566" w:type="dxa"/>
          </w:tcPr>
          <w:p w:rsidR="006E596F" w:rsidRPr="00E100B4" w:rsidRDefault="006E596F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1780" w:type="dxa"/>
          </w:tcPr>
          <w:p w:rsidR="006E596F" w:rsidRPr="00E100B4" w:rsidRDefault="008B10A7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7">
              <w:rPr>
                <w:rFonts w:ascii="Times New Roman" w:hAnsi="Times New Roman" w:cs="Times New Roman"/>
                <w:sz w:val="24"/>
                <w:szCs w:val="24"/>
              </w:rPr>
              <w:t>–Virus, Bacteria, BGA, Bio-Fertilizers &amp; Bio Pesticides</w:t>
            </w:r>
          </w:p>
        </w:tc>
        <w:tc>
          <w:tcPr>
            <w:tcW w:w="1875" w:type="dxa"/>
          </w:tcPr>
          <w:p w:rsidR="006E596F" w:rsidRPr="00E100B4" w:rsidRDefault="008B10A7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7">
              <w:rPr>
                <w:rFonts w:ascii="Times New Roman" w:hAnsi="Times New Roman" w:cs="Times New Roman"/>
                <w:sz w:val="24"/>
                <w:szCs w:val="24"/>
              </w:rPr>
              <w:t>–Algae, Fungi, Lichens &amp; Mushrooms</w:t>
            </w:r>
          </w:p>
        </w:tc>
        <w:tc>
          <w:tcPr>
            <w:tcW w:w="2071" w:type="dxa"/>
          </w:tcPr>
          <w:p w:rsidR="006E596F" w:rsidRPr="00E100B4" w:rsidRDefault="008B10A7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7">
              <w:rPr>
                <w:rFonts w:ascii="Times New Roman" w:hAnsi="Times New Roman" w:cs="Times New Roman"/>
                <w:sz w:val="24"/>
                <w:szCs w:val="24"/>
              </w:rPr>
              <w:t>Bryophytes, Pteridophytes, Gymnosperms &amp; PalaeoBotany</w:t>
            </w:r>
          </w:p>
        </w:tc>
        <w:tc>
          <w:tcPr>
            <w:tcW w:w="1754" w:type="dxa"/>
          </w:tcPr>
          <w:p w:rsidR="006E596F" w:rsidRPr="00E100B4" w:rsidRDefault="008B10A7" w:rsidP="00FB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0A7">
              <w:rPr>
                <w:rFonts w:ascii="Times New Roman" w:hAnsi="Times New Roman" w:cs="Times New Roman"/>
                <w:sz w:val="24"/>
                <w:szCs w:val="24"/>
              </w:rPr>
              <w:t>–Taxonomy of Angiosperms, Medicinal Plants, Economic Botany &amp; Tissue</w:t>
            </w:r>
            <w:r w:rsidR="000B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0A7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</w:p>
        </w:tc>
      </w:tr>
      <w:tr w:rsidR="006E596F" w:rsidRPr="00E100B4" w:rsidTr="00FB37F0">
        <w:trPr>
          <w:trHeight w:hRule="exact" w:val="642"/>
        </w:trPr>
        <w:tc>
          <w:tcPr>
            <w:tcW w:w="566" w:type="dxa"/>
          </w:tcPr>
          <w:p w:rsidR="006E596F" w:rsidRPr="00E100B4" w:rsidRDefault="006E596F" w:rsidP="00FB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1780" w:type="dxa"/>
          </w:tcPr>
          <w:p w:rsidR="006E596F" w:rsidRPr="00E100B4" w:rsidRDefault="00507581" w:rsidP="00FB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Taxonomy and Sericulture </w:t>
            </w:r>
          </w:p>
        </w:tc>
        <w:tc>
          <w:tcPr>
            <w:tcW w:w="1875" w:type="dxa"/>
          </w:tcPr>
          <w:p w:rsidR="006E596F" w:rsidRPr="00E100B4" w:rsidRDefault="002570BE" w:rsidP="00FB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Medical Zoology &amp; Parasitology </w:t>
            </w:r>
          </w:p>
        </w:tc>
        <w:tc>
          <w:tcPr>
            <w:tcW w:w="2071" w:type="dxa"/>
          </w:tcPr>
          <w:p w:rsidR="006E596F" w:rsidRPr="00E100B4" w:rsidRDefault="002C4B6D" w:rsidP="00FB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Dairy farming</w:t>
            </w:r>
          </w:p>
        </w:tc>
        <w:tc>
          <w:tcPr>
            <w:tcW w:w="1754" w:type="dxa"/>
          </w:tcPr>
          <w:p w:rsidR="006E596F" w:rsidRPr="00E100B4" w:rsidRDefault="0096215E" w:rsidP="00962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Poultry and Apiculture </w:t>
            </w:r>
          </w:p>
        </w:tc>
      </w:tr>
      <w:tr w:rsidR="006E596F" w:rsidRPr="00E100B4" w:rsidTr="00FB37F0">
        <w:trPr>
          <w:trHeight w:hRule="exact" w:val="991"/>
        </w:trPr>
        <w:tc>
          <w:tcPr>
            <w:tcW w:w="566" w:type="dxa"/>
          </w:tcPr>
          <w:p w:rsidR="006E596F" w:rsidRPr="00E100B4" w:rsidRDefault="006E596F" w:rsidP="00FB37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780" w:type="dxa"/>
          </w:tcPr>
          <w:p w:rsidR="006E596F" w:rsidRPr="00E100B4" w:rsidRDefault="00F24051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Fundamentals of </w:t>
            </w:r>
            <w:r w:rsidR="006E596F" w:rsidRPr="00E100B4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1875" w:type="dxa"/>
          </w:tcPr>
          <w:p w:rsidR="006E596F" w:rsidRPr="00D86956" w:rsidRDefault="00472890" w:rsidP="00FB37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6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Matrix</w:t>
            </w:r>
            <w:r w:rsidR="009534F8" w:rsidRPr="00D86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6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Theory &amp; its</w:t>
            </w:r>
            <w:r w:rsidR="00D10C44" w:rsidRPr="00D86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Application</w:t>
            </w:r>
          </w:p>
        </w:tc>
        <w:tc>
          <w:tcPr>
            <w:tcW w:w="2071" w:type="dxa"/>
          </w:tcPr>
          <w:p w:rsidR="006E596F" w:rsidRPr="00E100B4" w:rsidRDefault="00D45332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 for Everyone</w:t>
            </w:r>
          </w:p>
        </w:tc>
        <w:tc>
          <w:tcPr>
            <w:tcW w:w="1754" w:type="dxa"/>
          </w:tcPr>
          <w:p w:rsidR="006E596F" w:rsidRPr="00E100B4" w:rsidRDefault="004A3683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Calculus</w:t>
            </w:r>
          </w:p>
        </w:tc>
      </w:tr>
      <w:tr w:rsidR="006E596F" w:rsidRPr="00E100B4" w:rsidTr="00FB37F0">
        <w:trPr>
          <w:trHeight w:val="1028"/>
        </w:trPr>
        <w:tc>
          <w:tcPr>
            <w:tcW w:w="566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780" w:type="dxa"/>
          </w:tcPr>
          <w:p w:rsidR="006E596F" w:rsidRPr="00E100B4" w:rsidRDefault="006E59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Fundamentals of Computer Application</w:t>
            </w:r>
          </w:p>
        </w:tc>
        <w:tc>
          <w:tcPr>
            <w:tcW w:w="1875" w:type="dxa"/>
          </w:tcPr>
          <w:p w:rsidR="006E596F" w:rsidRPr="00E100B4" w:rsidRDefault="007600A9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E-Commerce</w:t>
            </w:r>
          </w:p>
        </w:tc>
        <w:tc>
          <w:tcPr>
            <w:tcW w:w="2071" w:type="dxa"/>
          </w:tcPr>
          <w:p w:rsidR="006E596F" w:rsidRPr="00E100B4" w:rsidRDefault="00DC0E9D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 Language</w:t>
            </w:r>
          </w:p>
        </w:tc>
        <w:tc>
          <w:tcPr>
            <w:tcW w:w="1754" w:type="dxa"/>
          </w:tcPr>
          <w:p w:rsidR="006E596F" w:rsidRPr="00E100B4" w:rsidRDefault="00E410D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Network </w:t>
            </w:r>
            <w:r w:rsidR="008C432B">
              <w:rPr>
                <w:rFonts w:ascii="Times New Roman" w:hAnsi="Times New Roman" w:cs="Times New Roman"/>
                <w:sz w:val="24"/>
                <w:szCs w:val="24"/>
              </w:rPr>
              <w:t>&amp; Internet</w:t>
            </w:r>
          </w:p>
        </w:tc>
      </w:tr>
      <w:tr w:rsidR="00C21AAB" w:rsidRPr="00E100B4" w:rsidTr="00FB37F0">
        <w:trPr>
          <w:trHeight w:val="796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Political Science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Human</w:t>
            </w:r>
          </w:p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Rights-202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Local Government in India-302</w:t>
            </w:r>
          </w:p>
        </w:tc>
        <w:tc>
          <w:tcPr>
            <w:tcW w:w="2071" w:type="dxa"/>
          </w:tcPr>
          <w:p w:rsidR="00C21AAB" w:rsidRPr="00E100B4" w:rsidRDefault="00BB1DE3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 Administration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Governance Issues and Challenges.</w:t>
            </w:r>
          </w:p>
        </w:tc>
      </w:tr>
      <w:tr w:rsidR="00C21AAB" w:rsidRPr="00E100B4" w:rsidTr="00FB37F0">
        <w:trPr>
          <w:trHeight w:hRule="exact" w:val="950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Economics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Fundaments of Economics – 202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Basics of Indian Economy-302</w:t>
            </w:r>
          </w:p>
        </w:tc>
        <w:tc>
          <w:tcPr>
            <w:tcW w:w="2071" w:type="dxa"/>
          </w:tcPr>
          <w:p w:rsidR="00C21AAB" w:rsidRPr="00E100B4" w:rsidRDefault="000C446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Markets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Basics of Karnataka Economy</w:t>
            </w:r>
          </w:p>
        </w:tc>
      </w:tr>
      <w:tr w:rsidR="00C21AAB" w:rsidRPr="00E100B4" w:rsidTr="00FB37F0">
        <w:trPr>
          <w:trHeight w:val="1577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ind w:right="-416"/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Political Science</w:t>
            </w:r>
          </w:p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(PanchayathRaj Institutions)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Local self Government in India-202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Decentralization and reforms in the local Governments-302</w:t>
            </w:r>
          </w:p>
        </w:tc>
        <w:tc>
          <w:tcPr>
            <w:tcW w:w="2071" w:type="dxa"/>
          </w:tcPr>
          <w:p w:rsidR="00C21AAB" w:rsidRPr="00E100B4" w:rsidRDefault="00713801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Empowerment of Local Government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Sustainable Rural Development</w:t>
            </w:r>
          </w:p>
        </w:tc>
      </w:tr>
      <w:tr w:rsidR="00C21AAB" w:rsidRPr="00E100B4" w:rsidTr="00FB37F0">
        <w:trPr>
          <w:trHeight w:hRule="exact" w:val="1360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BSW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Social Science perspective for social work practices-202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Family life and life skill end-302</w:t>
            </w:r>
          </w:p>
        </w:tc>
        <w:tc>
          <w:tcPr>
            <w:tcW w:w="2071" w:type="dxa"/>
          </w:tcPr>
          <w:p w:rsidR="00C21AAB" w:rsidRPr="00E100B4" w:rsidRDefault="00460713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Disaster Management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Prohibition after care Services-503</w:t>
            </w:r>
          </w:p>
        </w:tc>
      </w:tr>
      <w:tr w:rsidR="00C21AAB" w:rsidRPr="00E100B4" w:rsidTr="00FB37F0">
        <w:trPr>
          <w:trHeight w:hRule="exact" w:val="1063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History of Karnataka up to 1565-202.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071" w:type="dxa"/>
          </w:tcPr>
          <w:p w:rsidR="00C21AAB" w:rsidRPr="00E100B4" w:rsidRDefault="00564CFF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Heritage Tourism of India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21AAB" w:rsidRPr="00E100B4" w:rsidTr="00FB37F0">
        <w:trPr>
          <w:trHeight w:hRule="exact" w:val="1288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Journalism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Audio Visual Media-202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Basic Journalism and writings Skill for Media-302</w:t>
            </w:r>
          </w:p>
        </w:tc>
        <w:tc>
          <w:tcPr>
            <w:tcW w:w="2071" w:type="dxa"/>
          </w:tcPr>
          <w:p w:rsidR="00C21AAB" w:rsidRPr="00E100B4" w:rsidRDefault="00232F11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Aesthetics and Film appreciation</w:t>
            </w:r>
          </w:p>
        </w:tc>
      </w:tr>
      <w:tr w:rsidR="00C21AAB" w:rsidRPr="00E100B4" w:rsidTr="00FB37F0">
        <w:tc>
          <w:tcPr>
            <w:tcW w:w="566" w:type="dxa"/>
          </w:tcPr>
          <w:p w:rsidR="00C21AAB" w:rsidRPr="00E100B4" w:rsidRDefault="00C21AAB" w:rsidP="00FB37F0">
            <w:pPr>
              <w:ind w:right="-416"/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Rural</w:t>
            </w:r>
          </w:p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Development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Rural Development Programs – 202.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Basic of India Economy-302</w:t>
            </w:r>
          </w:p>
        </w:tc>
        <w:tc>
          <w:tcPr>
            <w:tcW w:w="2071" w:type="dxa"/>
          </w:tcPr>
          <w:p w:rsidR="00C21AAB" w:rsidRPr="00E100B4" w:rsidRDefault="00A66DCE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Agricultural Economics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Basic of Karnataka Economy-503</w:t>
            </w:r>
          </w:p>
        </w:tc>
      </w:tr>
      <w:tr w:rsidR="00C21AAB" w:rsidRPr="00E100B4" w:rsidTr="00FB37F0">
        <w:trPr>
          <w:trHeight w:hRule="exact" w:val="1018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Sociology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 w:rsidRPr="00E100B4">
              <w:rPr>
                <w:sz w:val="24"/>
                <w:szCs w:val="24"/>
              </w:rPr>
              <w:t>Basic Principals of Sociology-202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071" w:type="dxa"/>
          </w:tcPr>
          <w:p w:rsidR="00C21AAB" w:rsidRPr="00E100B4" w:rsidRDefault="009E1A8A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Women’s Studies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Rural Development in India</w:t>
            </w:r>
          </w:p>
        </w:tc>
      </w:tr>
      <w:tr w:rsidR="00C21AAB" w:rsidRPr="00E100B4" w:rsidTr="00FB37F0">
        <w:trPr>
          <w:trHeight w:hRule="exact" w:val="1072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B.Com General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Fundamental Of Financial Accounting</w:t>
            </w:r>
          </w:p>
        </w:tc>
        <w:tc>
          <w:tcPr>
            <w:tcW w:w="1875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Venture Planning</w:t>
            </w:r>
          </w:p>
        </w:tc>
        <w:tc>
          <w:tcPr>
            <w:tcW w:w="2071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1754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Consumer Protection</w:t>
            </w:r>
          </w:p>
        </w:tc>
      </w:tr>
      <w:tr w:rsidR="00C21AAB" w:rsidRPr="00E100B4" w:rsidTr="00FB37F0">
        <w:trPr>
          <w:trHeight w:hRule="exact" w:val="1207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Kannada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Kannada Bhasha Kalike &amp;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yogashilathe</w:t>
            </w:r>
          </w:p>
        </w:tc>
        <w:tc>
          <w:tcPr>
            <w:tcW w:w="1875" w:type="dxa"/>
          </w:tcPr>
          <w:p w:rsidR="00C21AAB" w:rsidRDefault="00C831A2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Kannada </w:t>
            </w:r>
            <w:r w:rsidR="008365F6">
              <w:rPr>
                <w:rFonts w:ascii="Times New Roman" w:hAnsi="Times New Roman" w:cs="Times New Roman"/>
                <w:sz w:val="24"/>
                <w:szCs w:val="24"/>
              </w:rPr>
              <w:t>Kathana Parampareya Noota</w:t>
            </w:r>
          </w:p>
        </w:tc>
        <w:tc>
          <w:tcPr>
            <w:tcW w:w="2071" w:type="dxa"/>
          </w:tcPr>
          <w:p w:rsidR="00C21AAB" w:rsidRDefault="00C831A2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Kannada </w:t>
            </w:r>
            <w:r w:rsidR="008365F6">
              <w:rPr>
                <w:rFonts w:ascii="Times New Roman" w:hAnsi="Times New Roman" w:cs="Times New Roman"/>
                <w:sz w:val="24"/>
                <w:szCs w:val="24"/>
              </w:rPr>
              <w:t>Kavya  Parampare(Prachina &amp; Madyakalina)</w:t>
            </w:r>
          </w:p>
        </w:tc>
        <w:tc>
          <w:tcPr>
            <w:tcW w:w="1754" w:type="dxa"/>
          </w:tcPr>
          <w:p w:rsidR="00C21AAB" w:rsidRDefault="008365F6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 Adunika Sahithaya  Parampare</w:t>
            </w:r>
          </w:p>
        </w:tc>
      </w:tr>
      <w:tr w:rsidR="00C21AAB" w:rsidRPr="00E100B4" w:rsidTr="00FB37F0">
        <w:trPr>
          <w:trHeight w:hRule="exact" w:val="1002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Soft skill for English Communication</w:t>
            </w:r>
          </w:p>
        </w:tc>
        <w:tc>
          <w:tcPr>
            <w:tcW w:w="1875" w:type="dxa"/>
          </w:tcPr>
          <w:p w:rsidR="00C21AAB" w:rsidRDefault="00A07C00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Studies</w:t>
            </w:r>
          </w:p>
        </w:tc>
        <w:tc>
          <w:tcPr>
            <w:tcW w:w="2071" w:type="dxa"/>
          </w:tcPr>
          <w:p w:rsidR="00C21AAB" w:rsidRDefault="00A07C00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Dalit Literature</w:t>
            </w:r>
          </w:p>
        </w:tc>
        <w:tc>
          <w:tcPr>
            <w:tcW w:w="1754" w:type="dxa"/>
          </w:tcPr>
          <w:p w:rsidR="00C21AAB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AAB" w:rsidRPr="00E100B4" w:rsidTr="00FB37F0">
        <w:trPr>
          <w:trHeight w:hRule="exact" w:val="973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 w:rsidRPr="00E100B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Telugu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Telugu Bhasa adyanam &amp; abyasam</w:t>
            </w:r>
          </w:p>
        </w:tc>
        <w:tc>
          <w:tcPr>
            <w:tcW w:w="1875" w:type="dxa"/>
          </w:tcPr>
          <w:p w:rsidR="00C21AAB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</w:tcPr>
          <w:p w:rsidR="00C21AAB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C21AAB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1AAB" w:rsidRPr="00E100B4" w:rsidTr="00FB37F0">
        <w:trPr>
          <w:trHeight w:hRule="exact" w:val="1125"/>
        </w:trPr>
        <w:tc>
          <w:tcPr>
            <w:tcW w:w="566" w:type="dxa"/>
          </w:tcPr>
          <w:p w:rsidR="00C21AAB" w:rsidRPr="00E100B4" w:rsidRDefault="00C21AAB" w:rsidP="00FB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1780" w:type="dxa"/>
          </w:tcPr>
          <w:p w:rsidR="00C21AAB" w:rsidRPr="00E100B4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0B4">
              <w:rPr>
                <w:rFonts w:ascii="Times New Roman" w:hAnsi="Times New Roman" w:cs="Times New Roman"/>
                <w:sz w:val="24"/>
                <w:szCs w:val="24"/>
              </w:rPr>
              <w:t>Sarala shahindi samoreshana khoshal</w:t>
            </w:r>
          </w:p>
        </w:tc>
        <w:tc>
          <w:tcPr>
            <w:tcW w:w="1875" w:type="dxa"/>
          </w:tcPr>
          <w:p w:rsidR="00C21AAB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1" w:type="dxa"/>
          </w:tcPr>
          <w:p w:rsidR="00C21AAB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4" w:type="dxa"/>
          </w:tcPr>
          <w:p w:rsidR="00C21AAB" w:rsidRDefault="00C21AAB" w:rsidP="00FB3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E596F" w:rsidRPr="00E100B4" w:rsidRDefault="006E596F" w:rsidP="006E596F">
      <w:pPr>
        <w:rPr>
          <w:sz w:val="24"/>
          <w:szCs w:val="24"/>
        </w:rPr>
      </w:pPr>
    </w:p>
    <w:p w:rsidR="006E596F" w:rsidRPr="00E100B4" w:rsidRDefault="006E596F">
      <w:pPr>
        <w:rPr>
          <w:sz w:val="24"/>
          <w:szCs w:val="24"/>
        </w:rPr>
      </w:pPr>
    </w:p>
    <w:sectPr w:rsidR="006E596F" w:rsidRPr="00E100B4" w:rsidSect="00C21AAB">
      <w:pgSz w:w="12240" w:h="15840"/>
      <w:pgMar w:top="108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DE" w:rsidRDefault="00621EDE" w:rsidP="006E596F">
      <w:pPr>
        <w:spacing w:after="0" w:line="240" w:lineRule="auto"/>
      </w:pPr>
      <w:r>
        <w:separator/>
      </w:r>
    </w:p>
  </w:endnote>
  <w:endnote w:type="continuationSeparator" w:id="0">
    <w:p w:rsidR="00621EDE" w:rsidRDefault="00621EDE" w:rsidP="006E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DE" w:rsidRDefault="00621EDE" w:rsidP="006E596F">
      <w:pPr>
        <w:spacing w:after="0" w:line="240" w:lineRule="auto"/>
      </w:pPr>
      <w:r>
        <w:separator/>
      </w:r>
    </w:p>
  </w:footnote>
  <w:footnote w:type="continuationSeparator" w:id="0">
    <w:p w:rsidR="00621EDE" w:rsidRDefault="00621EDE" w:rsidP="006E5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96F"/>
    <w:rsid w:val="00011563"/>
    <w:rsid w:val="000115CD"/>
    <w:rsid w:val="000230FD"/>
    <w:rsid w:val="000B6F7E"/>
    <w:rsid w:val="000C446F"/>
    <w:rsid w:val="000E108D"/>
    <w:rsid w:val="00143C31"/>
    <w:rsid w:val="00163C71"/>
    <w:rsid w:val="00180E27"/>
    <w:rsid w:val="001A723C"/>
    <w:rsid w:val="001B48FE"/>
    <w:rsid w:val="001E7574"/>
    <w:rsid w:val="001F734D"/>
    <w:rsid w:val="00221D75"/>
    <w:rsid w:val="00232F11"/>
    <w:rsid w:val="002570BE"/>
    <w:rsid w:val="002615B9"/>
    <w:rsid w:val="00283734"/>
    <w:rsid w:val="002C4B6D"/>
    <w:rsid w:val="00306521"/>
    <w:rsid w:val="003146F8"/>
    <w:rsid w:val="00340B96"/>
    <w:rsid w:val="003A2ED1"/>
    <w:rsid w:val="003C1568"/>
    <w:rsid w:val="003E2EF2"/>
    <w:rsid w:val="00460713"/>
    <w:rsid w:val="00472890"/>
    <w:rsid w:val="00476C65"/>
    <w:rsid w:val="004A3683"/>
    <w:rsid w:val="004C0A58"/>
    <w:rsid w:val="004D0B79"/>
    <w:rsid w:val="004D2E4B"/>
    <w:rsid w:val="004E22C0"/>
    <w:rsid w:val="004F4F3E"/>
    <w:rsid w:val="00507581"/>
    <w:rsid w:val="0051470E"/>
    <w:rsid w:val="00523F48"/>
    <w:rsid w:val="00564CFF"/>
    <w:rsid w:val="005A1A1A"/>
    <w:rsid w:val="005B48BE"/>
    <w:rsid w:val="005B6BB8"/>
    <w:rsid w:val="005D1FA3"/>
    <w:rsid w:val="0061441B"/>
    <w:rsid w:val="00621EDE"/>
    <w:rsid w:val="00651114"/>
    <w:rsid w:val="006A4DFB"/>
    <w:rsid w:val="006B59AA"/>
    <w:rsid w:val="006D7810"/>
    <w:rsid w:val="006E596F"/>
    <w:rsid w:val="00713801"/>
    <w:rsid w:val="007600A9"/>
    <w:rsid w:val="00762380"/>
    <w:rsid w:val="00794079"/>
    <w:rsid w:val="007C7F89"/>
    <w:rsid w:val="00831150"/>
    <w:rsid w:val="008365F6"/>
    <w:rsid w:val="00883A89"/>
    <w:rsid w:val="008875A9"/>
    <w:rsid w:val="008B10A7"/>
    <w:rsid w:val="008C432B"/>
    <w:rsid w:val="008C6AA9"/>
    <w:rsid w:val="008D2FA9"/>
    <w:rsid w:val="009230B0"/>
    <w:rsid w:val="00924AAF"/>
    <w:rsid w:val="00932B2A"/>
    <w:rsid w:val="009534F8"/>
    <w:rsid w:val="0096215E"/>
    <w:rsid w:val="009A0EE2"/>
    <w:rsid w:val="009B0BDC"/>
    <w:rsid w:val="009E1A8A"/>
    <w:rsid w:val="00A068A7"/>
    <w:rsid w:val="00A07C00"/>
    <w:rsid w:val="00A07F13"/>
    <w:rsid w:val="00A622E7"/>
    <w:rsid w:val="00A66DCE"/>
    <w:rsid w:val="00B15DB6"/>
    <w:rsid w:val="00B34658"/>
    <w:rsid w:val="00B3726C"/>
    <w:rsid w:val="00B95F14"/>
    <w:rsid w:val="00BB1DE3"/>
    <w:rsid w:val="00BD08E9"/>
    <w:rsid w:val="00BF1ABF"/>
    <w:rsid w:val="00C05356"/>
    <w:rsid w:val="00C21AAB"/>
    <w:rsid w:val="00C71813"/>
    <w:rsid w:val="00C831A2"/>
    <w:rsid w:val="00CB76F7"/>
    <w:rsid w:val="00CF2889"/>
    <w:rsid w:val="00D0133B"/>
    <w:rsid w:val="00D10C44"/>
    <w:rsid w:val="00D234EB"/>
    <w:rsid w:val="00D32685"/>
    <w:rsid w:val="00D45332"/>
    <w:rsid w:val="00D86956"/>
    <w:rsid w:val="00DB4075"/>
    <w:rsid w:val="00DC0E9D"/>
    <w:rsid w:val="00E0206B"/>
    <w:rsid w:val="00E052D4"/>
    <w:rsid w:val="00E100B4"/>
    <w:rsid w:val="00E4015B"/>
    <w:rsid w:val="00E410DB"/>
    <w:rsid w:val="00E5224D"/>
    <w:rsid w:val="00E64473"/>
    <w:rsid w:val="00EB4404"/>
    <w:rsid w:val="00EC5DF4"/>
    <w:rsid w:val="00EE0EE4"/>
    <w:rsid w:val="00F058E4"/>
    <w:rsid w:val="00F24051"/>
    <w:rsid w:val="00F45F0F"/>
    <w:rsid w:val="00F461AC"/>
    <w:rsid w:val="00F71592"/>
    <w:rsid w:val="00F97D64"/>
    <w:rsid w:val="00FB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6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96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5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96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E5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96F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vskub2</dc:creator>
  <cp:lastModifiedBy>MR</cp:lastModifiedBy>
  <cp:revision>11</cp:revision>
  <cp:lastPrinted>2018-10-11T06:55:00Z</cp:lastPrinted>
  <dcterms:created xsi:type="dcterms:W3CDTF">2018-03-27T05:39:00Z</dcterms:created>
  <dcterms:modified xsi:type="dcterms:W3CDTF">2018-11-24T10:20:00Z</dcterms:modified>
</cp:coreProperties>
</file>